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59DE6" w14:textId="77777777" w:rsidR="005B455F" w:rsidRDefault="005B455F" w:rsidP="005B455F">
      <w:pPr>
        <w:rPr>
          <w:b/>
          <w:bCs/>
        </w:rPr>
      </w:pPr>
    </w:p>
    <w:p w14:paraId="55FDE25F" w14:textId="77777777" w:rsidR="005B455F" w:rsidRDefault="005B455F" w:rsidP="005B455F">
      <w:pPr>
        <w:rPr>
          <w:b/>
          <w:bCs/>
        </w:rPr>
      </w:pPr>
    </w:p>
    <w:p w14:paraId="29AE8649" w14:textId="2F7D72A3" w:rsidR="00C31ED4" w:rsidRPr="00C31ED4" w:rsidRDefault="00C31ED4" w:rsidP="00C31ED4">
      <w:pPr>
        <w:rPr>
          <w:b/>
          <w:bCs/>
        </w:rPr>
      </w:pPr>
      <w:r w:rsidRPr="00C31ED4">
        <w:rPr>
          <w:b/>
          <w:bCs/>
        </w:rPr>
        <w:t>AVN-DIO</w:t>
      </w:r>
      <w:r w:rsidR="00893536">
        <w:rPr>
          <w:b/>
          <w:bCs/>
        </w:rPr>
        <w:t>20</w:t>
      </w:r>
    </w:p>
    <w:p w14:paraId="2B810AC0" w14:textId="77777777" w:rsidR="00893536" w:rsidRDefault="00893536" w:rsidP="0083616D">
      <w:pPr>
        <w:jc w:val="both"/>
      </w:pPr>
      <w:r w:rsidRPr="00893536">
        <w:t>Dante® to MADI AES3 64 Channel I/O Converter</w:t>
      </w:r>
    </w:p>
    <w:p w14:paraId="56B392B4" w14:textId="77777777" w:rsidR="00893536" w:rsidRDefault="00893536" w:rsidP="0083616D">
      <w:pPr>
        <w:jc w:val="both"/>
      </w:pPr>
      <w:r w:rsidRPr="00893536">
        <w:t>The AVN-DIO20 is a MADI and AES3 to Dante bridging device allowing MADI to connect bidirectionally with AoIP, together with 8 stereo channels of AES3.</w:t>
      </w:r>
    </w:p>
    <w:p w14:paraId="56267EEA" w14:textId="77777777" w:rsidR="00893536" w:rsidRDefault="00893536" w:rsidP="00893536">
      <w:pPr>
        <w:jc w:val="both"/>
      </w:pPr>
      <w:r>
        <w:t>The AVN-DIO20 is a MADI and AES3 to Dante bridging device that enables bidirectional connection between MADI and AoIP, alongside 8 stereo AES3 channels. This plug-and-play interface provides a quick and convenient method for integrating legacy MADI equipment into a Dante audio network.</w:t>
      </w:r>
    </w:p>
    <w:p w14:paraId="2AAFB993" w14:textId="77777777" w:rsidR="00893536" w:rsidRDefault="00893536" w:rsidP="00893536">
      <w:pPr>
        <w:jc w:val="both"/>
      </w:pPr>
      <w:r>
        <w:t>The unit accepts a MADI input, sample rate converts all 64 channels, and places them onto the network, where routing is managed via Dante Controller. At the same time, it receives 64 channels from the network, optionally applies sample rate conversion, and outputs them as MADI.</w:t>
      </w:r>
    </w:p>
    <w:p w14:paraId="665F8C1D" w14:textId="77777777" w:rsidR="00893536" w:rsidRDefault="00893536" w:rsidP="00893536">
      <w:pPr>
        <w:jc w:val="both"/>
      </w:pPr>
      <w:r>
        <w:t>It also supports 8 stereo AES3 inputs, which are mapped onto the network and replace 16 selected MADI input channels. Additionally, 8 stereo AES3 outputs can be sourced from network channels in blocks of 16.</w:t>
      </w:r>
    </w:p>
    <w:p w14:paraId="5FC22C8B" w14:textId="77777777" w:rsidR="00893536" w:rsidRDefault="00893536" w:rsidP="00893536">
      <w:pPr>
        <w:jc w:val="both"/>
      </w:pPr>
      <w:r>
        <w:t xml:space="preserve">MADI input is available via either a compatible SFP module or a coaxial BNC connection. Input selection can be configured through the web GUI, or defaults to the SFP when present. The BNC output is disabled while the SFP is in use. An automatic failover mode enables seamless switching to the BNC input if the SFP signal is lost, ensuring glitch-free redundancy. The MADI output can be clocked either from the network (bypassing output </w:t>
      </w:r>
      <w:proofErr w:type="spellStart"/>
      <w:r>
        <w:t>SRC</w:t>
      </w:r>
      <w:proofErr w:type="spellEnd"/>
      <w:r>
        <w:t>) or from the recovered MADI input clock.</w:t>
      </w:r>
    </w:p>
    <w:p w14:paraId="5481F242" w14:textId="77777777" w:rsidR="00893536" w:rsidRDefault="00893536" w:rsidP="00893536">
      <w:pPr>
        <w:jc w:val="both"/>
      </w:pPr>
      <w:r>
        <w:t>Audio and power are delivered via the EtherCON® connection. Primary and secondary ports provide power and data redundancy, supporting PoE for simplified installation. Front panel LEDs indicate network clock, primary and secondary link status, PoE power activity, AES3 input lock (8 channels), and active MADI input presence, all for clear operational monitoring. The unit incorporates Audinate Dante chipsets and is compliant with AES67 and Dante Domain Manager. A built-in web interface allows access to device configuration, network settings, status monitoring, and firmware updates.</w:t>
      </w:r>
    </w:p>
    <w:p w14:paraId="341D3741" w14:textId="77777777" w:rsidR="00893536" w:rsidRDefault="00893536" w:rsidP="00893536">
      <w:pPr>
        <w:spacing w:after="0"/>
        <w:jc w:val="both"/>
      </w:pPr>
      <w:r>
        <w:t>Like all Sonifex DIO interfaces, it provides a simple plug-and-play solution for connecting analogue and digital audio equipment to Dante networks, with configuration handled via Dante Controller. It is housed in a rugged aluminium enclosure with provisions for desk mounting, and an optional accessory, AVN-DIORK, allows multiple units to be installed on a 19″ rack-mount shelf.</w:t>
      </w:r>
    </w:p>
    <w:p w14:paraId="0FB6AC65" w14:textId="6F694231" w:rsidR="005B455F" w:rsidRDefault="005B455F" w:rsidP="00893536">
      <w:pPr>
        <w:jc w:val="both"/>
      </w:pPr>
      <w:r>
        <w:br/>
      </w:r>
      <w:r w:rsidRPr="00775C2B">
        <w:rPr>
          <w:b/>
          <w:bCs/>
        </w:rPr>
        <w:t>Typical Applications</w:t>
      </w:r>
    </w:p>
    <w:p w14:paraId="018F05E2" w14:textId="77777777" w:rsidR="00893536" w:rsidRDefault="00893536" w:rsidP="00893536">
      <w:pPr>
        <w:spacing w:after="0"/>
      </w:pPr>
      <w:r w:rsidRPr="00893536">
        <w:t>Converting legacy MADI connections to the Dante network, perfect for mixing consoles with MADI connectivity. Converting MADI to Dante in OB trucks, together with AES3 conversion for AV installations.</w:t>
      </w:r>
    </w:p>
    <w:p w14:paraId="6E0054DD" w14:textId="5413401A" w:rsidR="005B455F" w:rsidRDefault="005B455F" w:rsidP="005B455F">
      <w:r>
        <w:br/>
      </w:r>
      <w:r w:rsidRPr="00775C2B">
        <w:rPr>
          <w:b/>
          <w:bCs/>
        </w:rPr>
        <w:t>Product Features</w:t>
      </w:r>
    </w:p>
    <w:p w14:paraId="7CF6CBEA" w14:textId="77777777" w:rsidR="00893536" w:rsidRPr="00893536" w:rsidRDefault="00893536" w:rsidP="00893536">
      <w:pPr>
        <w:numPr>
          <w:ilvl w:val="0"/>
          <w:numId w:val="24"/>
        </w:numPr>
        <w:spacing w:after="0"/>
        <w:rPr>
          <w:kern w:val="2"/>
          <w14:ligatures w14:val="standardContextual"/>
        </w:rPr>
      </w:pPr>
      <w:r w:rsidRPr="00893536">
        <w:rPr>
          <w:kern w:val="2"/>
          <w14:ligatures w14:val="standardContextual"/>
        </w:rPr>
        <w:t>Dante AoIP.</w:t>
      </w:r>
    </w:p>
    <w:p w14:paraId="22F9DE00" w14:textId="77777777" w:rsidR="00893536" w:rsidRPr="00893536" w:rsidRDefault="00893536" w:rsidP="00893536">
      <w:pPr>
        <w:numPr>
          <w:ilvl w:val="0"/>
          <w:numId w:val="24"/>
        </w:numPr>
        <w:spacing w:after="0"/>
        <w:rPr>
          <w:kern w:val="2"/>
          <w14:ligatures w14:val="standardContextual"/>
        </w:rPr>
      </w:pPr>
      <w:r w:rsidRPr="00893536">
        <w:rPr>
          <w:kern w:val="2"/>
          <w14:ligatures w14:val="standardContextual"/>
        </w:rPr>
        <w:t>1 x AES10 MADI input and output, on either SFP or coaxial BNC (up to 64 channels of MADI I/O).</w:t>
      </w:r>
    </w:p>
    <w:p w14:paraId="66C66191" w14:textId="77777777" w:rsidR="00893536" w:rsidRPr="00893536" w:rsidRDefault="00893536" w:rsidP="00893536">
      <w:pPr>
        <w:numPr>
          <w:ilvl w:val="0"/>
          <w:numId w:val="24"/>
        </w:numPr>
        <w:spacing w:after="0"/>
        <w:rPr>
          <w:kern w:val="2"/>
          <w14:ligatures w14:val="standardContextual"/>
        </w:rPr>
      </w:pPr>
      <w:r w:rsidRPr="00893536">
        <w:rPr>
          <w:kern w:val="2"/>
          <w14:ligatures w14:val="standardContextual"/>
        </w:rPr>
        <w:t>8 x stereo AES3 inputs and outputs on 2 x 25-way D-types, using AES59 digital pinout.</w:t>
      </w:r>
    </w:p>
    <w:p w14:paraId="6399E106" w14:textId="77777777" w:rsidR="00893536" w:rsidRPr="00893536" w:rsidRDefault="00893536" w:rsidP="00893536">
      <w:pPr>
        <w:numPr>
          <w:ilvl w:val="0"/>
          <w:numId w:val="24"/>
        </w:numPr>
        <w:spacing w:after="0"/>
        <w:rPr>
          <w:kern w:val="2"/>
          <w14:ligatures w14:val="standardContextual"/>
        </w:rPr>
      </w:pPr>
      <w:r w:rsidRPr="00893536">
        <w:rPr>
          <w:kern w:val="2"/>
          <w14:ligatures w14:val="standardContextual"/>
        </w:rPr>
        <w:t>Dual redundant Primary and Secondary Dante network ports using Neutrik EtherCON® Ethernet connectors.</w:t>
      </w:r>
    </w:p>
    <w:p w14:paraId="215A8BDB" w14:textId="77777777" w:rsidR="00893536" w:rsidRPr="00893536" w:rsidRDefault="00893536" w:rsidP="00893536">
      <w:pPr>
        <w:numPr>
          <w:ilvl w:val="0"/>
          <w:numId w:val="24"/>
        </w:numPr>
        <w:spacing w:after="0"/>
        <w:rPr>
          <w:kern w:val="2"/>
          <w14:ligatures w14:val="standardContextual"/>
        </w:rPr>
      </w:pPr>
      <w:r w:rsidRPr="00893536">
        <w:rPr>
          <w:kern w:val="2"/>
          <w14:ligatures w14:val="standardContextual"/>
        </w:rPr>
        <w:t>Powered via PoE (Power over Ethernet) with PoE dual redundancy.</w:t>
      </w:r>
    </w:p>
    <w:p w14:paraId="29B420E2" w14:textId="77777777" w:rsidR="00893536" w:rsidRPr="00893536" w:rsidRDefault="00893536" w:rsidP="00893536">
      <w:pPr>
        <w:numPr>
          <w:ilvl w:val="0"/>
          <w:numId w:val="24"/>
        </w:numPr>
        <w:spacing w:after="0"/>
        <w:rPr>
          <w:kern w:val="2"/>
          <w14:ligatures w14:val="standardContextual"/>
        </w:rPr>
      </w:pPr>
      <w:r w:rsidRPr="00893536">
        <w:rPr>
          <w:kern w:val="2"/>
          <w14:ligatures w14:val="standardContextual"/>
        </w:rPr>
        <w:t>Clock, PoE, Network link, AES3 input lock and MADI active LEDs.</w:t>
      </w:r>
    </w:p>
    <w:p w14:paraId="7E5E4D26" w14:textId="77777777" w:rsidR="00893536" w:rsidRPr="00893536" w:rsidRDefault="00893536" w:rsidP="00893536">
      <w:pPr>
        <w:numPr>
          <w:ilvl w:val="0"/>
          <w:numId w:val="24"/>
        </w:numPr>
        <w:spacing w:after="0"/>
        <w:rPr>
          <w:kern w:val="2"/>
          <w14:ligatures w14:val="standardContextual"/>
        </w:rPr>
      </w:pPr>
      <w:r w:rsidRPr="00893536">
        <w:rPr>
          <w:kern w:val="2"/>
          <w14:ligatures w14:val="standardContextual"/>
        </w:rPr>
        <w:t>MADI 64, 56, 28 and 16 channel support and audio sample rate support up to 192kHz.</w:t>
      </w:r>
    </w:p>
    <w:p w14:paraId="02C29CDA" w14:textId="77777777" w:rsidR="00893536" w:rsidRPr="00893536" w:rsidRDefault="00893536" w:rsidP="00893536">
      <w:pPr>
        <w:numPr>
          <w:ilvl w:val="0"/>
          <w:numId w:val="24"/>
        </w:numPr>
        <w:spacing w:after="0"/>
        <w:rPr>
          <w:kern w:val="2"/>
          <w14:ligatures w14:val="standardContextual"/>
        </w:rPr>
      </w:pPr>
      <w:r w:rsidRPr="00893536">
        <w:rPr>
          <w:kern w:val="2"/>
          <w14:ligatures w14:val="standardContextual"/>
        </w:rPr>
        <w:t>MADI SFP to BNC automatic failover.</w:t>
      </w:r>
    </w:p>
    <w:p w14:paraId="7F07F5FD" w14:textId="77777777" w:rsidR="00893536" w:rsidRPr="00893536" w:rsidRDefault="00893536" w:rsidP="00893536">
      <w:pPr>
        <w:numPr>
          <w:ilvl w:val="0"/>
          <w:numId w:val="24"/>
        </w:numPr>
        <w:spacing w:after="0"/>
        <w:rPr>
          <w:kern w:val="2"/>
          <w14:ligatures w14:val="standardContextual"/>
        </w:rPr>
      </w:pPr>
      <w:r w:rsidRPr="00893536">
        <w:rPr>
          <w:kern w:val="2"/>
          <w14:ligatures w14:val="standardContextual"/>
        </w:rPr>
        <w:lastRenderedPageBreak/>
        <w:t xml:space="preserve">Optional </w:t>
      </w:r>
      <w:proofErr w:type="spellStart"/>
      <w:r w:rsidRPr="00893536">
        <w:rPr>
          <w:kern w:val="2"/>
          <w14:ligatures w14:val="standardContextual"/>
        </w:rPr>
        <w:t>SRC</w:t>
      </w:r>
      <w:proofErr w:type="spellEnd"/>
      <w:r w:rsidRPr="00893536">
        <w:rPr>
          <w:kern w:val="2"/>
          <w14:ligatures w14:val="standardContextual"/>
        </w:rPr>
        <w:t xml:space="preserve"> bypass to AES inputs.</w:t>
      </w:r>
    </w:p>
    <w:p w14:paraId="6F74DDDA" w14:textId="77777777" w:rsidR="00893536" w:rsidRPr="00893536" w:rsidRDefault="00893536" w:rsidP="00893536">
      <w:pPr>
        <w:numPr>
          <w:ilvl w:val="0"/>
          <w:numId w:val="24"/>
        </w:numPr>
        <w:spacing w:after="0"/>
        <w:rPr>
          <w:kern w:val="2"/>
          <w14:ligatures w14:val="standardContextual"/>
        </w:rPr>
      </w:pPr>
      <w:r w:rsidRPr="00893536">
        <w:rPr>
          <w:kern w:val="2"/>
          <w14:ligatures w14:val="standardContextual"/>
        </w:rPr>
        <w:t>Fully Dante compliant device.</w:t>
      </w:r>
    </w:p>
    <w:p w14:paraId="716FD72C" w14:textId="77777777" w:rsidR="00893536" w:rsidRPr="00893536" w:rsidRDefault="00893536" w:rsidP="00893536">
      <w:pPr>
        <w:numPr>
          <w:ilvl w:val="0"/>
          <w:numId w:val="24"/>
        </w:numPr>
        <w:spacing w:after="0"/>
        <w:rPr>
          <w:kern w:val="2"/>
          <w14:ligatures w14:val="standardContextual"/>
        </w:rPr>
      </w:pPr>
      <w:r w:rsidRPr="00893536">
        <w:rPr>
          <w:kern w:val="2"/>
          <w14:ligatures w14:val="standardContextual"/>
        </w:rPr>
        <w:t>Dante Domain Manager compliant.</w:t>
      </w:r>
    </w:p>
    <w:p w14:paraId="6A9EB13C" w14:textId="77777777" w:rsidR="00893536" w:rsidRPr="00893536" w:rsidRDefault="00893536" w:rsidP="00893536">
      <w:pPr>
        <w:numPr>
          <w:ilvl w:val="0"/>
          <w:numId w:val="24"/>
        </w:numPr>
        <w:spacing w:after="0"/>
        <w:rPr>
          <w:kern w:val="2"/>
          <w14:ligatures w14:val="standardContextual"/>
        </w:rPr>
      </w:pPr>
      <w:r w:rsidRPr="00893536">
        <w:rPr>
          <w:kern w:val="2"/>
          <w14:ligatures w14:val="standardContextual"/>
        </w:rPr>
        <w:t>Dante clock domain can be optionally synchronised from the MADI source.</w:t>
      </w:r>
    </w:p>
    <w:p w14:paraId="65024D8B" w14:textId="77777777" w:rsidR="00893536" w:rsidRPr="00893536" w:rsidRDefault="00893536" w:rsidP="00893536">
      <w:pPr>
        <w:numPr>
          <w:ilvl w:val="0"/>
          <w:numId w:val="24"/>
        </w:numPr>
        <w:spacing w:after="0"/>
        <w:rPr>
          <w:kern w:val="2"/>
          <w14:ligatures w14:val="standardContextual"/>
        </w:rPr>
      </w:pPr>
      <w:r w:rsidRPr="00893536">
        <w:rPr>
          <w:kern w:val="2"/>
          <w14:ligatures w14:val="standardContextual"/>
        </w:rPr>
        <w:t>Sample rate conversion of audio between Dante and MADI/AES3.</w:t>
      </w:r>
    </w:p>
    <w:p w14:paraId="2465CC47" w14:textId="77777777" w:rsidR="00893536" w:rsidRPr="00893536" w:rsidRDefault="00893536" w:rsidP="00893536">
      <w:pPr>
        <w:numPr>
          <w:ilvl w:val="0"/>
          <w:numId w:val="24"/>
        </w:numPr>
        <w:spacing w:after="0"/>
        <w:rPr>
          <w:kern w:val="2"/>
          <w14:ligatures w14:val="standardContextual"/>
        </w:rPr>
      </w:pPr>
      <w:r w:rsidRPr="00893536">
        <w:rPr>
          <w:kern w:val="2"/>
          <w14:ligatures w14:val="standardContextual"/>
        </w:rPr>
        <w:t>All available Dante sample rates supported (44.1kHz to 192kHz).</w:t>
      </w:r>
    </w:p>
    <w:p w14:paraId="705A8027" w14:textId="77777777" w:rsidR="00893536" w:rsidRPr="00893536" w:rsidRDefault="00893536" w:rsidP="00893536">
      <w:pPr>
        <w:numPr>
          <w:ilvl w:val="0"/>
          <w:numId w:val="24"/>
        </w:numPr>
        <w:spacing w:after="0"/>
        <w:rPr>
          <w:kern w:val="2"/>
          <w14:ligatures w14:val="standardContextual"/>
        </w:rPr>
      </w:pPr>
      <w:r w:rsidRPr="00893536">
        <w:rPr>
          <w:kern w:val="2"/>
          <w14:ligatures w14:val="standardContextual"/>
        </w:rPr>
        <w:t>AES67 compatible.</w:t>
      </w:r>
    </w:p>
    <w:p w14:paraId="5AF3597E" w14:textId="77777777" w:rsidR="00893536" w:rsidRPr="00893536" w:rsidRDefault="00893536" w:rsidP="00893536">
      <w:pPr>
        <w:numPr>
          <w:ilvl w:val="0"/>
          <w:numId w:val="24"/>
        </w:numPr>
        <w:spacing w:after="0"/>
        <w:rPr>
          <w:kern w:val="2"/>
          <w14:ligatures w14:val="standardContextual"/>
        </w:rPr>
      </w:pPr>
      <w:r w:rsidRPr="00893536">
        <w:rPr>
          <w:kern w:val="2"/>
          <w14:ligatures w14:val="standardContextual"/>
        </w:rPr>
        <w:t>Web interface for configuration.</w:t>
      </w:r>
    </w:p>
    <w:p w14:paraId="44BD2465" w14:textId="77777777" w:rsidR="00893536" w:rsidRPr="00893536" w:rsidRDefault="00893536" w:rsidP="00893536">
      <w:pPr>
        <w:numPr>
          <w:ilvl w:val="0"/>
          <w:numId w:val="24"/>
        </w:numPr>
        <w:spacing w:after="0"/>
        <w:rPr>
          <w:kern w:val="2"/>
          <w14:ligatures w14:val="standardContextual"/>
        </w:rPr>
      </w:pPr>
      <w:r w:rsidRPr="00893536">
        <w:rPr>
          <w:kern w:val="2"/>
          <w14:ligatures w14:val="standardContextual"/>
        </w:rPr>
        <w:t>1U rack-mount option with the AVN-DIORK.</w:t>
      </w:r>
    </w:p>
    <w:p w14:paraId="4BEF39D9" w14:textId="05A7ECCE" w:rsidR="0083616D" w:rsidRPr="0083616D" w:rsidRDefault="00893536" w:rsidP="00893536">
      <w:pPr>
        <w:numPr>
          <w:ilvl w:val="0"/>
          <w:numId w:val="24"/>
        </w:numPr>
        <w:spacing w:after="0"/>
        <w:rPr>
          <w:kern w:val="2"/>
          <w14:ligatures w14:val="standardContextual"/>
        </w:rPr>
      </w:pPr>
      <w:r w:rsidRPr="00893536">
        <w:rPr>
          <w:kern w:val="2"/>
          <w14:ligatures w14:val="standardContextual"/>
        </w:rPr>
        <w:t>Aluminium construction.</w:t>
      </w:r>
    </w:p>
    <w:p w14:paraId="649472AF" w14:textId="77777777" w:rsidR="005B455F" w:rsidRDefault="005B455F" w:rsidP="00893536">
      <w:pPr>
        <w:spacing w:after="0"/>
      </w:pPr>
    </w:p>
    <w:p w14:paraId="33327286" w14:textId="6C9F8C6E" w:rsidR="005B455F" w:rsidRPr="00775C2B" w:rsidRDefault="005B455F" w:rsidP="005B455F">
      <w:pPr>
        <w:rPr>
          <w:b/>
          <w:bCs/>
        </w:rPr>
      </w:pPr>
      <w:r w:rsidRPr="00775C2B">
        <w:rPr>
          <w:b/>
          <w:bCs/>
        </w:rPr>
        <w:t>TECHNICAL SPECIFICATIONS</w:t>
      </w:r>
    </w:p>
    <w:p w14:paraId="417FBEE8" w14:textId="77777777" w:rsidR="00893536" w:rsidRPr="00893536" w:rsidRDefault="00893536" w:rsidP="00893536">
      <w:pPr>
        <w:spacing w:after="0"/>
        <w:rPr>
          <w:b/>
          <w:bCs/>
        </w:rPr>
      </w:pPr>
      <w:r w:rsidRPr="00893536">
        <w:rPr>
          <w:b/>
          <w:bCs/>
        </w:rPr>
        <w:t>MADI I/O</w:t>
      </w:r>
    </w:p>
    <w:p w14:paraId="5CCBAF95" w14:textId="77777777" w:rsidR="00893536" w:rsidRPr="00893536" w:rsidRDefault="00893536" w:rsidP="00893536">
      <w:pPr>
        <w:numPr>
          <w:ilvl w:val="0"/>
          <w:numId w:val="31"/>
        </w:numPr>
        <w:spacing w:after="0"/>
      </w:pPr>
      <w:r w:rsidRPr="00893536">
        <w:t>BNC Input &amp; Output Impedance: 75Ω Unbalanced</w:t>
      </w:r>
    </w:p>
    <w:p w14:paraId="0D1BD726" w14:textId="77777777" w:rsidR="00893536" w:rsidRPr="00893536" w:rsidRDefault="00893536" w:rsidP="00893536">
      <w:pPr>
        <w:numPr>
          <w:ilvl w:val="0"/>
          <w:numId w:val="31"/>
        </w:numPr>
        <w:spacing w:after="0"/>
      </w:pPr>
      <w:r w:rsidRPr="00893536">
        <w:t>MADI Input Sample Rate / Channels:</w:t>
      </w:r>
    </w:p>
    <w:p w14:paraId="0019957D" w14:textId="77777777" w:rsidR="00893536" w:rsidRPr="00893536" w:rsidRDefault="00893536" w:rsidP="00893536">
      <w:pPr>
        <w:numPr>
          <w:ilvl w:val="1"/>
          <w:numId w:val="31"/>
        </w:numPr>
        <w:spacing w:after="0"/>
      </w:pPr>
      <w:r w:rsidRPr="00893536">
        <w:t>48kHz – 56/64 channels</w:t>
      </w:r>
    </w:p>
    <w:p w14:paraId="7088973A" w14:textId="77777777" w:rsidR="00893536" w:rsidRPr="00893536" w:rsidRDefault="00893536" w:rsidP="00893536">
      <w:pPr>
        <w:numPr>
          <w:ilvl w:val="1"/>
          <w:numId w:val="31"/>
        </w:numPr>
        <w:spacing w:after="0"/>
      </w:pPr>
      <w:r w:rsidRPr="00893536">
        <w:t>96kHz – 28/32 channels</w:t>
      </w:r>
    </w:p>
    <w:p w14:paraId="431E7C77" w14:textId="77777777" w:rsidR="00893536" w:rsidRPr="00893536" w:rsidRDefault="00893536" w:rsidP="00893536">
      <w:pPr>
        <w:numPr>
          <w:ilvl w:val="1"/>
          <w:numId w:val="31"/>
        </w:numPr>
        <w:spacing w:after="0"/>
      </w:pPr>
      <w:r w:rsidRPr="00893536">
        <w:t>192kHz – 16 channels</w:t>
      </w:r>
    </w:p>
    <w:p w14:paraId="0399B42E" w14:textId="77777777" w:rsidR="00893536" w:rsidRPr="00893536" w:rsidRDefault="00893536" w:rsidP="00893536">
      <w:pPr>
        <w:numPr>
          <w:ilvl w:val="0"/>
          <w:numId w:val="31"/>
        </w:numPr>
        <w:spacing w:after="0"/>
      </w:pPr>
      <w:r w:rsidRPr="00893536">
        <w:t>MADI Output Sample Rate / Channels:</w:t>
      </w:r>
    </w:p>
    <w:p w14:paraId="3AA1FF1C" w14:textId="77777777" w:rsidR="00893536" w:rsidRPr="00893536" w:rsidRDefault="00893536" w:rsidP="00893536">
      <w:pPr>
        <w:numPr>
          <w:ilvl w:val="1"/>
          <w:numId w:val="31"/>
        </w:numPr>
        <w:spacing w:after="0"/>
      </w:pPr>
      <w:r w:rsidRPr="00893536">
        <w:t>Follows MADI input</w:t>
      </w:r>
    </w:p>
    <w:p w14:paraId="73C4AA10" w14:textId="77777777" w:rsidR="00893536" w:rsidRPr="00893536" w:rsidRDefault="00893536" w:rsidP="00893536">
      <w:pPr>
        <w:numPr>
          <w:ilvl w:val="1"/>
          <w:numId w:val="31"/>
        </w:numPr>
        <w:spacing w:after="0"/>
      </w:pPr>
      <w:r w:rsidRPr="00893536">
        <w:t>Dante sample rate</w:t>
      </w:r>
    </w:p>
    <w:p w14:paraId="5ABD204C" w14:textId="77777777" w:rsidR="00893536" w:rsidRPr="00893536" w:rsidRDefault="00893536" w:rsidP="00893536">
      <w:pPr>
        <w:numPr>
          <w:ilvl w:val="0"/>
          <w:numId w:val="31"/>
        </w:numPr>
        <w:spacing w:after="0"/>
      </w:pPr>
      <w:r w:rsidRPr="00893536">
        <w:t>Connections:</w:t>
      </w:r>
    </w:p>
    <w:p w14:paraId="248CE073" w14:textId="77777777" w:rsidR="00893536" w:rsidRPr="00893536" w:rsidRDefault="00893536" w:rsidP="00893536">
      <w:pPr>
        <w:numPr>
          <w:ilvl w:val="1"/>
          <w:numId w:val="31"/>
        </w:numPr>
        <w:spacing w:after="0"/>
      </w:pPr>
      <w:r w:rsidRPr="00893536">
        <w:t>Coaxial BNC input and output</w:t>
      </w:r>
    </w:p>
    <w:p w14:paraId="4B8B5147" w14:textId="77777777" w:rsidR="00893536" w:rsidRPr="00893536" w:rsidRDefault="00893536" w:rsidP="00893536">
      <w:pPr>
        <w:numPr>
          <w:ilvl w:val="1"/>
          <w:numId w:val="31"/>
        </w:numPr>
        <w:spacing w:after="0"/>
      </w:pPr>
      <w:r w:rsidRPr="00893536">
        <w:t xml:space="preserve">SFP – </w:t>
      </w:r>
      <w:proofErr w:type="spellStart"/>
      <w:r w:rsidRPr="00893536">
        <w:t>LVDS</w:t>
      </w:r>
      <w:proofErr w:type="spellEnd"/>
      <w:r w:rsidRPr="00893536">
        <w:t xml:space="preserve"> SFP 100MB/s</w:t>
      </w:r>
    </w:p>
    <w:p w14:paraId="3AB9DECB" w14:textId="77777777" w:rsidR="00893536" w:rsidRPr="00893536" w:rsidRDefault="00893536" w:rsidP="00893536">
      <w:pPr>
        <w:spacing w:after="0"/>
        <w:rPr>
          <w:b/>
          <w:bCs/>
        </w:rPr>
      </w:pPr>
      <w:r w:rsidRPr="00893536">
        <w:rPr>
          <w:b/>
          <w:bCs/>
        </w:rPr>
        <w:t>AES3 I/O</w:t>
      </w:r>
    </w:p>
    <w:p w14:paraId="07A4EEF6" w14:textId="77777777" w:rsidR="00893536" w:rsidRPr="00893536" w:rsidRDefault="00893536" w:rsidP="00893536">
      <w:pPr>
        <w:numPr>
          <w:ilvl w:val="0"/>
          <w:numId w:val="32"/>
        </w:numPr>
        <w:spacing w:after="0"/>
      </w:pPr>
      <w:r w:rsidRPr="00893536">
        <w:t>Input &amp; Output Impedance: 110Ω Balanced</w:t>
      </w:r>
    </w:p>
    <w:p w14:paraId="5D700558" w14:textId="77777777" w:rsidR="00893536" w:rsidRPr="00893536" w:rsidRDefault="00893536" w:rsidP="00893536">
      <w:pPr>
        <w:numPr>
          <w:ilvl w:val="0"/>
          <w:numId w:val="32"/>
        </w:numPr>
        <w:spacing w:after="0"/>
      </w:pPr>
      <w:r w:rsidRPr="00893536">
        <w:t>Sample Rates: 32kHz to 192kHz</w:t>
      </w:r>
    </w:p>
    <w:p w14:paraId="2D89E0BB" w14:textId="77777777" w:rsidR="00893536" w:rsidRPr="00893536" w:rsidRDefault="00893536" w:rsidP="00893536">
      <w:pPr>
        <w:numPr>
          <w:ilvl w:val="0"/>
          <w:numId w:val="32"/>
        </w:numPr>
        <w:spacing w:after="0"/>
      </w:pPr>
      <w:r w:rsidRPr="00893536">
        <w:t>Connections: 8 × stereo AES3 inputs and outputs on 2 × 25-way D-type connectors using AES59 pinout</w:t>
      </w:r>
    </w:p>
    <w:p w14:paraId="1D7F1EA8" w14:textId="77777777" w:rsidR="00893536" w:rsidRPr="00893536" w:rsidRDefault="00893536" w:rsidP="00893536">
      <w:pPr>
        <w:spacing w:after="0"/>
        <w:rPr>
          <w:b/>
          <w:bCs/>
        </w:rPr>
      </w:pPr>
      <w:r w:rsidRPr="00893536">
        <w:rPr>
          <w:b/>
          <w:bCs/>
        </w:rPr>
        <w:t>Network and AoIP</w:t>
      </w:r>
    </w:p>
    <w:p w14:paraId="30C7D9C4" w14:textId="77777777" w:rsidR="00893536" w:rsidRPr="00893536" w:rsidRDefault="00893536" w:rsidP="00893536">
      <w:pPr>
        <w:numPr>
          <w:ilvl w:val="0"/>
          <w:numId w:val="33"/>
        </w:numPr>
        <w:spacing w:after="0"/>
      </w:pPr>
      <w:r w:rsidRPr="00893536">
        <w:t>AoIP Standard: Dante</w:t>
      </w:r>
    </w:p>
    <w:p w14:paraId="7DF9F9A8" w14:textId="77777777" w:rsidR="00893536" w:rsidRPr="00893536" w:rsidRDefault="00893536" w:rsidP="00893536">
      <w:pPr>
        <w:numPr>
          <w:ilvl w:val="0"/>
          <w:numId w:val="33"/>
        </w:numPr>
        <w:spacing w:after="0"/>
      </w:pPr>
      <w:r w:rsidRPr="00893536">
        <w:t>Number of Channels: 64 Receive, 64 Transmit</w:t>
      </w:r>
    </w:p>
    <w:p w14:paraId="79EBB0D7" w14:textId="77777777" w:rsidR="00893536" w:rsidRPr="00893536" w:rsidRDefault="00893536" w:rsidP="00893536">
      <w:pPr>
        <w:numPr>
          <w:ilvl w:val="0"/>
          <w:numId w:val="33"/>
        </w:numPr>
        <w:spacing w:after="0"/>
      </w:pPr>
      <w:r w:rsidRPr="00893536">
        <w:t>Number of Streams: 32 Receive, 32 Transmit</w:t>
      </w:r>
    </w:p>
    <w:p w14:paraId="61EC3066" w14:textId="77777777" w:rsidR="00893536" w:rsidRPr="00893536" w:rsidRDefault="00893536" w:rsidP="00893536">
      <w:pPr>
        <w:numPr>
          <w:ilvl w:val="0"/>
          <w:numId w:val="33"/>
        </w:numPr>
        <w:spacing w:after="0"/>
      </w:pPr>
      <w:r w:rsidRPr="00893536">
        <w:t>Sample Rates: 44.1kHz, 48kHz, 88.2kHz, 96kHz, 176.4kHz, 192kHz</w:t>
      </w:r>
    </w:p>
    <w:p w14:paraId="3D09A27B" w14:textId="77777777" w:rsidR="00893536" w:rsidRPr="00893536" w:rsidRDefault="00893536" w:rsidP="00893536">
      <w:pPr>
        <w:numPr>
          <w:ilvl w:val="0"/>
          <w:numId w:val="33"/>
        </w:numPr>
        <w:spacing w:after="0"/>
      </w:pPr>
      <w:r w:rsidRPr="00893536">
        <w:t xml:space="preserve">Encoding Format: Linear </w:t>
      </w:r>
      <w:proofErr w:type="spellStart"/>
      <w:r w:rsidRPr="00893536">
        <w:t>PCM</w:t>
      </w:r>
      <w:proofErr w:type="spellEnd"/>
      <w:r w:rsidRPr="00893536">
        <w:t>, 16, 24 or 32-bit</w:t>
      </w:r>
    </w:p>
    <w:p w14:paraId="35AB11F7" w14:textId="77777777" w:rsidR="00893536" w:rsidRPr="00893536" w:rsidRDefault="00893536" w:rsidP="00893536">
      <w:pPr>
        <w:numPr>
          <w:ilvl w:val="0"/>
          <w:numId w:val="33"/>
        </w:numPr>
        <w:spacing w:after="0"/>
      </w:pPr>
      <w:r w:rsidRPr="00893536">
        <w:t>Connectivity: 2 × etherCON (RJ45 compatible)</w:t>
      </w:r>
    </w:p>
    <w:p w14:paraId="7EDCFCEE" w14:textId="77777777" w:rsidR="00893536" w:rsidRPr="00893536" w:rsidRDefault="00893536" w:rsidP="00893536">
      <w:pPr>
        <w:numPr>
          <w:ilvl w:val="0"/>
          <w:numId w:val="33"/>
        </w:numPr>
        <w:spacing w:after="0"/>
      </w:pPr>
      <w:r w:rsidRPr="00893536">
        <w:t>Speed: 1Gbps or 100Mbps</w:t>
      </w:r>
    </w:p>
    <w:p w14:paraId="7EE02C3F" w14:textId="77777777" w:rsidR="00893536" w:rsidRPr="00893536" w:rsidRDefault="00893536" w:rsidP="00893536">
      <w:pPr>
        <w:numPr>
          <w:ilvl w:val="0"/>
          <w:numId w:val="33"/>
        </w:numPr>
        <w:spacing w:after="0"/>
      </w:pPr>
      <w:r w:rsidRPr="00893536">
        <w:t>Network Modes: Switched or Redundant</w:t>
      </w:r>
    </w:p>
    <w:p w14:paraId="790E5B67" w14:textId="77777777" w:rsidR="00893536" w:rsidRPr="00893536" w:rsidRDefault="00893536" w:rsidP="00893536">
      <w:pPr>
        <w:numPr>
          <w:ilvl w:val="0"/>
          <w:numId w:val="33"/>
        </w:numPr>
        <w:spacing w:after="0"/>
      </w:pPr>
      <w:r w:rsidRPr="00893536">
        <w:t>AES67 Support: Yes</w:t>
      </w:r>
    </w:p>
    <w:p w14:paraId="36D57BA0" w14:textId="77777777" w:rsidR="00893536" w:rsidRPr="00893536" w:rsidRDefault="00893536" w:rsidP="00893536">
      <w:pPr>
        <w:numPr>
          <w:ilvl w:val="0"/>
          <w:numId w:val="33"/>
        </w:numPr>
        <w:spacing w:after="0"/>
      </w:pPr>
      <w:r w:rsidRPr="00893536">
        <w:t>Dante Domain Manager Ready: Yes</w:t>
      </w:r>
    </w:p>
    <w:p w14:paraId="36F470AF" w14:textId="77777777" w:rsidR="00893536" w:rsidRPr="00893536" w:rsidRDefault="00893536" w:rsidP="00893536">
      <w:pPr>
        <w:numPr>
          <w:ilvl w:val="0"/>
          <w:numId w:val="33"/>
        </w:numPr>
        <w:spacing w:after="0"/>
      </w:pPr>
      <w:r w:rsidRPr="00893536">
        <w:t>Clock Source: Internal (</w:t>
      </w:r>
      <w:proofErr w:type="spellStart"/>
      <w:r w:rsidRPr="00893536">
        <w:t>PTP</w:t>
      </w:r>
      <w:proofErr w:type="spellEnd"/>
      <w:r w:rsidRPr="00893536">
        <w:t xml:space="preserve"> Leader), Network </w:t>
      </w:r>
      <w:proofErr w:type="spellStart"/>
      <w:r w:rsidRPr="00893536">
        <w:t>PTP</w:t>
      </w:r>
      <w:proofErr w:type="spellEnd"/>
      <w:r w:rsidRPr="00893536">
        <w:t xml:space="preserve"> Leader or MADI Input</w:t>
      </w:r>
    </w:p>
    <w:p w14:paraId="5A93AEF5" w14:textId="77777777" w:rsidR="00893536" w:rsidRPr="00893536" w:rsidRDefault="00893536" w:rsidP="00893536">
      <w:pPr>
        <w:spacing w:after="0"/>
        <w:rPr>
          <w:b/>
          <w:bCs/>
        </w:rPr>
      </w:pPr>
      <w:r w:rsidRPr="00893536">
        <w:rPr>
          <w:b/>
          <w:bCs/>
        </w:rPr>
        <w:t>PoE Power</w:t>
      </w:r>
    </w:p>
    <w:p w14:paraId="6EABCE7C" w14:textId="77777777" w:rsidR="00893536" w:rsidRPr="00893536" w:rsidRDefault="00893536" w:rsidP="00893536">
      <w:pPr>
        <w:numPr>
          <w:ilvl w:val="0"/>
          <w:numId w:val="34"/>
        </w:numPr>
        <w:spacing w:after="0"/>
      </w:pPr>
      <w:r w:rsidRPr="00893536">
        <w:t>Standard: IEEE 802.3af</w:t>
      </w:r>
    </w:p>
    <w:p w14:paraId="501D50F3" w14:textId="77777777" w:rsidR="00893536" w:rsidRPr="00893536" w:rsidRDefault="00893536" w:rsidP="00893536">
      <w:pPr>
        <w:numPr>
          <w:ilvl w:val="0"/>
          <w:numId w:val="34"/>
        </w:numPr>
        <w:spacing w:after="0"/>
      </w:pPr>
      <w:r w:rsidRPr="00893536">
        <w:t>Redundancy: Yes</w:t>
      </w:r>
    </w:p>
    <w:p w14:paraId="0FB75552" w14:textId="77777777" w:rsidR="00893536" w:rsidRPr="00893536" w:rsidRDefault="00893536" w:rsidP="00893536">
      <w:pPr>
        <w:numPr>
          <w:ilvl w:val="0"/>
          <w:numId w:val="34"/>
        </w:numPr>
        <w:spacing w:after="0"/>
      </w:pPr>
      <w:r w:rsidRPr="00893536">
        <w:t>Class: 0</w:t>
      </w:r>
    </w:p>
    <w:p w14:paraId="0750D281" w14:textId="77777777" w:rsidR="00893536" w:rsidRPr="00893536" w:rsidRDefault="00893536" w:rsidP="00893536">
      <w:pPr>
        <w:numPr>
          <w:ilvl w:val="0"/>
          <w:numId w:val="34"/>
        </w:numPr>
        <w:spacing w:after="0"/>
      </w:pPr>
      <w:r w:rsidRPr="00893536">
        <w:t>PD Power Range: 0.44W to 12.94W</w:t>
      </w:r>
    </w:p>
    <w:p w14:paraId="42A85CAE" w14:textId="77777777" w:rsidR="00893536" w:rsidRPr="00893536" w:rsidRDefault="00893536" w:rsidP="00893536">
      <w:pPr>
        <w:numPr>
          <w:ilvl w:val="0"/>
          <w:numId w:val="34"/>
        </w:numPr>
        <w:spacing w:after="0"/>
      </w:pPr>
      <w:r w:rsidRPr="00893536">
        <w:t>Typical PSE Power Usage: 6.1W</w:t>
      </w:r>
    </w:p>
    <w:p w14:paraId="4FF8536E" w14:textId="77777777" w:rsidR="00893536" w:rsidRPr="00893536" w:rsidRDefault="00893536" w:rsidP="00893536">
      <w:pPr>
        <w:numPr>
          <w:ilvl w:val="0"/>
          <w:numId w:val="34"/>
        </w:numPr>
        <w:spacing w:after="0"/>
      </w:pPr>
      <w:r w:rsidRPr="00893536">
        <w:lastRenderedPageBreak/>
        <w:t>Maximum PSE Power Usage: 15.4W</w:t>
      </w:r>
    </w:p>
    <w:p w14:paraId="75F4A1A5" w14:textId="77777777" w:rsidR="00893536" w:rsidRPr="00893536" w:rsidRDefault="00893536" w:rsidP="00893536">
      <w:pPr>
        <w:spacing w:after="0"/>
        <w:rPr>
          <w:b/>
          <w:bCs/>
        </w:rPr>
      </w:pPr>
      <w:r w:rsidRPr="00893536">
        <w:rPr>
          <w:b/>
          <w:bCs/>
        </w:rPr>
        <w:t>Physical Specification</w:t>
      </w:r>
    </w:p>
    <w:p w14:paraId="44EA24A3" w14:textId="77777777" w:rsidR="00893536" w:rsidRPr="00893536" w:rsidRDefault="00893536" w:rsidP="00893536">
      <w:pPr>
        <w:numPr>
          <w:ilvl w:val="0"/>
          <w:numId w:val="36"/>
        </w:numPr>
        <w:spacing w:after="0"/>
      </w:pPr>
      <w:r w:rsidRPr="00893536">
        <w:t>Dimensions (Nett): 14.0cm (W) × 13.6cm (D) × 4.2cm (H)</w:t>
      </w:r>
    </w:p>
    <w:p w14:paraId="658C580E" w14:textId="77777777" w:rsidR="00893536" w:rsidRPr="00893536" w:rsidRDefault="00893536" w:rsidP="00893536">
      <w:pPr>
        <w:numPr>
          <w:ilvl w:val="0"/>
          <w:numId w:val="36"/>
        </w:numPr>
        <w:spacing w:after="0"/>
      </w:pPr>
      <w:r w:rsidRPr="00893536">
        <w:t>Dimensions (Nett): 5.5" (W) × 5.4" (D) × 1.7" (H)</w:t>
      </w:r>
    </w:p>
    <w:p w14:paraId="541AFEEE" w14:textId="77777777" w:rsidR="00893536" w:rsidRPr="00893536" w:rsidRDefault="00893536" w:rsidP="00893536">
      <w:pPr>
        <w:numPr>
          <w:ilvl w:val="0"/>
          <w:numId w:val="36"/>
        </w:numPr>
        <w:spacing w:after="0"/>
      </w:pPr>
      <w:r w:rsidRPr="00893536">
        <w:t>Dimensions (Boxed): 17.8cm (W) × 17.0cm (D) × 5.6cm (H)</w:t>
      </w:r>
    </w:p>
    <w:p w14:paraId="2AB2D53E" w14:textId="77777777" w:rsidR="00893536" w:rsidRPr="00893536" w:rsidRDefault="00893536" w:rsidP="00893536">
      <w:pPr>
        <w:numPr>
          <w:ilvl w:val="0"/>
          <w:numId w:val="36"/>
        </w:numPr>
        <w:spacing w:after="0"/>
      </w:pPr>
      <w:r w:rsidRPr="00893536">
        <w:t>Dimensions (Boxed): 7.0" (W) × 6.7" (D) × 2.2" (H)</w:t>
      </w:r>
    </w:p>
    <w:p w14:paraId="29AB6AC4" w14:textId="77777777" w:rsidR="00893536" w:rsidRPr="00893536" w:rsidRDefault="00893536" w:rsidP="00893536">
      <w:pPr>
        <w:numPr>
          <w:ilvl w:val="0"/>
          <w:numId w:val="36"/>
        </w:numPr>
        <w:spacing w:after="0"/>
      </w:pPr>
      <w:r w:rsidRPr="00893536">
        <w:t>Weight (Nett): 0.4kg (0.9lbs)</w:t>
      </w:r>
    </w:p>
    <w:p w14:paraId="302BA05E" w14:textId="77777777" w:rsidR="00893536" w:rsidRPr="00893536" w:rsidRDefault="00893536" w:rsidP="00893536">
      <w:pPr>
        <w:numPr>
          <w:ilvl w:val="0"/>
          <w:numId w:val="36"/>
        </w:numPr>
        <w:spacing w:after="0"/>
      </w:pPr>
      <w:r w:rsidRPr="00893536">
        <w:t>Weight (Gross): 0.6kg (1.3lbs)</w:t>
      </w:r>
    </w:p>
    <w:p w14:paraId="14B414B6" w14:textId="77777777" w:rsidR="00893536" w:rsidRPr="00893536" w:rsidRDefault="00893536" w:rsidP="00893536">
      <w:pPr>
        <w:spacing w:after="0"/>
        <w:rPr>
          <w:b/>
          <w:bCs/>
        </w:rPr>
      </w:pPr>
      <w:r w:rsidRPr="00893536">
        <w:rPr>
          <w:b/>
          <w:bCs/>
        </w:rPr>
        <w:t>Accessories</w:t>
      </w:r>
    </w:p>
    <w:p w14:paraId="5B8B466F" w14:textId="77777777" w:rsidR="00893536" w:rsidRPr="00893536" w:rsidRDefault="00893536" w:rsidP="00893536">
      <w:pPr>
        <w:numPr>
          <w:ilvl w:val="0"/>
          <w:numId w:val="37"/>
        </w:numPr>
        <w:spacing w:after="0"/>
      </w:pPr>
      <w:r w:rsidRPr="00893536">
        <w:t>AVN-DIORK: AVN-DIO 1U 19" Rack Kit (supports 5 × small DIO or 3 × large DIO)</w:t>
      </w:r>
    </w:p>
    <w:p w14:paraId="0919F2A2" w14:textId="77777777" w:rsidR="00893536" w:rsidRPr="00893536" w:rsidRDefault="00893536" w:rsidP="00893536">
      <w:pPr>
        <w:numPr>
          <w:ilvl w:val="0"/>
          <w:numId w:val="37"/>
        </w:numPr>
        <w:spacing w:after="0"/>
      </w:pPr>
      <w:r w:rsidRPr="00893536">
        <w:t>CBL-D25-4XI4XO: AES3 balanced cable, DB25 to 4 × XLR3M and 4 × XLR3F, 3m</w:t>
      </w:r>
    </w:p>
    <w:p w14:paraId="437DF051" w14:textId="77777777" w:rsidR="00893536" w:rsidRPr="00893536" w:rsidRDefault="00893536" w:rsidP="00893536">
      <w:pPr>
        <w:numPr>
          <w:ilvl w:val="0"/>
          <w:numId w:val="37"/>
        </w:numPr>
        <w:spacing w:after="0"/>
      </w:pPr>
      <w:r w:rsidRPr="00893536">
        <w:t>CBL-D25-D25: AES3 balanced cable, DB25 to DB25, 3m</w:t>
      </w:r>
    </w:p>
    <w:p w14:paraId="217FBAC1" w14:textId="77777777" w:rsidR="00893536" w:rsidRDefault="00893536" w:rsidP="007818E2">
      <w:pPr>
        <w:rPr>
          <w:b/>
          <w:bCs/>
        </w:rPr>
      </w:pPr>
    </w:p>
    <w:p w14:paraId="16C0273D" w14:textId="26C179E5" w:rsidR="007818E2" w:rsidRPr="00F47DF2" w:rsidRDefault="007818E2" w:rsidP="007818E2">
      <w:pPr>
        <w:rPr>
          <w:b/>
          <w:bCs/>
        </w:rPr>
      </w:pPr>
      <w:r w:rsidRPr="00F47DF2">
        <w:rPr>
          <w:b/>
          <w:bCs/>
        </w:rPr>
        <w:t xml:space="preserve">To view the product handbook or latest firmware, visit our website - </w:t>
      </w:r>
      <w:hyperlink r:id="rId8" w:history="1">
        <w:r w:rsidR="00893536" w:rsidRPr="0011128C">
          <w:rPr>
            <w:rStyle w:val="Hyperlink"/>
            <w:b/>
            <w:bCs/>
          </w:rPr>
          <w:t>https://sonifex.co.uk/product/avn-dio20/</w:t>
        </w:r>
      </w:hyperlink>
      <w:r w:rsidRPr="00F47DF2">
        <w:rPr>
          <w:b/>
          <w:bCs/>
        </w:rPr>
        <w:t xml:space="preserve"> </w:t>
      </w:r>
    </w:p>
    <w:p w14:paraId="712E42A8" w14:textId="77777777" w:rsidR="007818E2" w:rsidRPr="00953EED" w:rsidRDefault="007818E2" w:rsidP="007818E2"/>
    <w:sectPr w:rsidR="007818E2" w:rsidRPr="00953EED" w:rsidSect="005B455F">
      <w:headerReference w:type="default" r:id="rId9"/>
      <w:footerReference w:type="default" r:id="rId10"/>
      <w:headerReference w:type="first" r:id="rId11"/>
      <w:footerReference w:type="first" r:id="rId12"/>
      <w:pgSz w:w="11906" w:h="16838"/>
      <w:pgMar w:top="720"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5276617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676811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21354243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5A86CF93"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10438817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EE1F174"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A2F"/>
    <w:multiLevelType w:val="multilevel"/>
    <w:tmpl w:val="7F9C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1413B6"/>
    <w:multiLevelType w:val="multilevel"/>
    <w:tmpl w:val="CDC6D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8C2000"/>
    <w:multiLevelType w:val="multilevel"/>
    <w:tmpl w:val="AF2A6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DC7CFB"/>
    <w:multiLevelType w:val="multilevel"/>
    <w:tmpl w:val="F5021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DE013C"/>
    <w:multiLevelType w:val="multilevel"/>
    <w:tmpl w:val="24202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5455A7"/>
    <w:multiLevelType w:val="multilevel"/>
    <w:tmpl w:val="56EAC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147CF2"/>
    <w:multiLevelType w:val="multilevel"/>
    <w:tmpl w:val="381C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031B97"/>
    <w:multiLevelType w:val="multilevel"/>
    <w:tmpl w:val="2794C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97684E"/>
    <w:multiLevelType w:val="multilevel"/>
    <w:tmpl w:val="7D8E3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450106"/>
    <w:multiLevelType w:val="multilevel"/>
    <w:tmpl w:val="F99A4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1A6981"/>
    <w:multiLevelType w:val="multilevel"/>
    <w:tmpl w:val="80A81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3D4EC1"/>
    <w:multiLevelType w:val="multilevel"/>
    <w:tmpl w:val="2FF42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9C6306"/>
    <w:multiLevelType w:val="multilevel"/>
    <w:tmpl w:val="3036C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E9025E"/>
    <w:multiLevelType w:val="multilevel"/>
    <w:tmpl w:val="18EC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3B7E97"/>
    <w:multiLevelType w:val="multilevel"/>
    <w:tmpl w:val="6AD27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CC77BE"/>
    <w:multiLevelType w:val="multilevel"/>
    <w:tmpl w:val="25A0B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F843C0A"/>
    <w:multiLevelType w:val="multilevel"/>
    <w:tmpl w:val="218EB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410939"/>
    <w:multiLevelType w:val="multilevel"/>
    <w:tmpl w:val="0494E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112726"/>
    <w:multiLevelType w:val="multilevel"/>
    <w:tmpl w:val="0C266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7C285A"/>
    <w:multiLevelType w:val="multilevel"/>
    <w:tmpl w:val="72E8D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0B3A52"/>
    <w:multiLevelType w:val="multilevel"/>
    <w:tmpl w:val="30361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947ECD"/>
    <w:multiLevelType w:val="multilevel"/>
    <w:tmpl w:val="AF341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42284E"/>
    <w:multiLevelType w:val="multilevel"/>
    <w:tmpl w:val="D71C1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D04D19"/>
    <w:multiLevelType w:val="multilevel"/>
    <w:tmpl w:val="1CAA1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0E7136"/>
    <w:multiLevelType w:val="multilevel"/>
    <w:tmpl w:val="C560A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413816"/>
    <w:multiLevelType w:val="multilevel"/>
    <w:tmpl w:val="A0C06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DF1BCA"/>
    <w:multiLevelType w:val="multilevel"/>
    <w:tmpl w:val="7D5A7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CE15AC"/>
    <w:multiLevelType w:val="multilevel"/>
    <w:tmpl w:val="51D00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29"/>
  </w:num>
  <w:num w:numId="2" w16cid:durableId="174343505">
    <w:abstractNumId w:val="30"/>
  </w:num>
  <w:num w:numId="3" w16cid:durableId="783041217">
    <w:abstractNumId w:val="11"/>
  </w:num>
  <w:num w:numId="4" w16cid:durableId="1281182407">
    <w:abstractNumId w:val="36"/>
  </w:num>
  <w:num w:numId="5" w16cid:durableId="745997463">
    <w:abstractNumId w:val="23"/>
  </w:num>
  <w:num w:numId="6" w16cid:durableId="1341352414">
    <w:abstractNumId w:val="18"/>
  </w:num>
  <w:num w:numId="7" w16cid:durableId="462163912">
    <w:abstractNumId w:val="9"/>
  </w:num>
  <w:num w:numId="8" w16cid:durableId="171914303">
    <w:abstractNumId w:val="1"/>
  </w:num>
  <w:num w:numId="9" w16cid:durableId="1202477903">
    <w:abstractNumId w:val="5"/>
  </w:num>
  <w:num w:numId="10" w16cid:durableId="2100826423">
    <w:abstractNumId w:val="2"/>
  </w:num>
  <w:num w:numId="11" w16cid:durableId="1356156647">
    <w:abstractNumId w:val="6"/>
  </w:num>
  <w:num w:numId="12" w16cid:durableId="1346132654">
    <w:abstractNumId w:val="17"/>
  </w:num>
  <w:num w:numId="13" w16cid:durableId="1212231887">
    <w:abstractNumId w:val="35"/>
  </w:num>
  <w:num w:numId="14" w16cid:durableId="892036057">
    <w:abstractNumId w:val="19"/>
  </w:num>
  <w:num w:numId="15" w16cid:durableId="200215184">
    <w:abstractNumId w:val="25"/>
  </w:num>
  <w:num w:numId="16" w16cid:durableId="1261908239">
    <w:abstractNumId w:val="34"/>
  </w:num>
  <w:num w:numId="17" w16cid:durableId="1324895314">
    <w:abstractNumId w:val="28"/>
  </w:num>
  <w:num w:numId="18" w16cid:durableId="403376292">
    <w:abstractNumId w:val="32"/>
  </w:num>
  <w:num w:numId="19" w16cid:durableId="1589533013">
    <w:abstractNumId w:val="4"/>
  </w:num>
  <w:num w:numId="20" w16cid:durableId="226764303">
    <w:abstractNumId w:val="31"/>
  </w:num>
  <w:num w:numId="21" w16cid:durableId="1417050195">
    <w:abstractNumId w:val="24"/>
  </w:num>
  <w:num w:numId="22" w16cid:durableId="1946108136">
    <w:abstractNumId w:val="26"/>
  </w:num>
  <w:num w:numId="23" w16cid:durableId="1569262028">
    <w:abstractNumId w:val="14"/>
  </w:num>
  <w:num w:numId="24" w16cid:durableId="882059419">
    <w:abstractNumId w:val="27"/>
  </w:num>
  <w:num w:numId="25" w16cid:durableId="428742356">
    <w:abstractNumId w:val="0"/>
  </w:num>
  <w:num w:numId="26" w16cid:durableId="1375427638">
    <w:abstractNumId w:val="33"/>
  </w:num>
  <w:num w:numId="27" w16cid:durableId="1264731010">
    <w:abstractNumId w:val="22"/>
  </w:num>
  <w:num w:numId="28" w16cid:durableId="987174100">
    <w:abstractNumId w:val="7"/>
  </w:num>
  <w:num w:numId="29" w16cid:durableId="1763452124">
    <w:abstractNumId w:val="16"/>
  </w:num>
  <w:num w:numId="30" w16cid:durableId="929198443">
    <w:abstractNumId w:val="12"/>
  </w:num>
  <w:num w:numId="31" w16cid:durableId="357782535">
    <w:abstractNumId w:val="13"/>
  </w:num>
  <w:num w:numId="32" w16cid:durableId="108166257">
    <w:abstractNumId w:val="20"/>
  </w:num>
  <w:num w:numId="33" w16cid:durableId="1797485266">
    <w:abstractNumId w:val="21"/>
  </w:num>
  <w:num w:numId="34" w16cid:durableId="1975669462">
    <w:abstractNumId w:val="8"/>
  </w:num>
  <w:num w:numId="35" w16cid:durableId="304356194">
    <w:abstractNumId w:val="3"/>
  </w:num>
  <w:num w:numId="36" w16cid:durableId="378288950">
    <w:abstractNumId w:val="10"/>
  </w:num>
  <w:num w:numId="37" w16cid:durableId="19113827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C6FBE"/>
    <w:rsid w:val="000E3EAC"/>
    <w:rsid w:val="0011693D"/>
    <w:rsid w:val="001171AE"/>
    <w:rsid w:val="00163993"/>
    <w:rsid w:val="00172748"/>
    <w:rsid w:val="001776FE"/>
    <w:rsid w:val="00180B91"/>
    <w:rsid w:val="00197E29"/>
    <w:rsid w:val="001A2733"/>
    <w:rsid w:val="001A57BE"/>
    <w:rsid w:val="001F31FA"/>
    <w:rsid w:val="001F35C1"/>
    <w:rsid w:val="001F6010"/>
    <w:rsid w:val="00246106"/>
    <w:rsid w:val="002F6739"/>
    <w:rsid w:val="00324BB7"/>
    <w:rsid w:val="003F6368"/>
    <w:rsid w:val="00410178"/>
    <w:rsid w:val="00411A29"/>
    <w:rsid w:val="00420160"/>
    <w:rsid w:val="00485DF6"/>
    <w:rsid w:val="004B3060"/>
    <w:rsid w:val="004D0A1A"/>
    <w:rsid w:val="00513F2E"/>
    <w:rsid w:val="005265D4"/>
    <w:rsid w:val="00531816"/>
    <w:rsid w:val="00544D6C"/>
    <w:rsid w:val="005B455F"/>
    <w:rsid w:val="005F71E0"/>
    <w:rsid w:val="006509E5"/>
    <w:rsid w:val="00651EC1"/>
    <w:rsid w:val="00656196"/>
    <w:rsid w:val="0067036A"/>
    <w:rsid w:val="006934DF"/>
    <w:rsid w:val="006B2F4E"/>
    <w:rsid w:val="006B6E89"/>
    <w:rsid w:val="007102A6"/>
    <w:rsid w:val="0071140D"/>
    <w:rsid w:val="00743B27"/>
    <w:rsid w:val="00767FB5"/>
    <w:rsid w:val="00773B9F"/>
    <w:rsid w:val="007774D6"/>
    <w:rsid w:val="007818E2"/>
    <w:rsid w:val="007871F9"/>
    <w:rsid w:val="007874F5"/>
    <w:rsid w:val="007A2330"/>
    <w:rsid w:val="00805821"/>
    <w:rsid w:val="00815104"/>
    <w:rsid w:val="0083616D"/>
    <w:rsid w:val="0085215C"/>
    <w:rsid w:val="008576F4"/>
    <w:rsid w:val="00873B1A"/>
    <w:rsid w:val="00893536"/>
    <w:rsid w:val="008A56E0"/>
    <w:rsid w:val="008B549C"/>
    <w:rsid w:val="00914CAF"/>
    <w:rsid w:val="00953EED"/>
    <w:rsid w:val="00973143"/>
    <w:rsid w:val="009B2A01"/>
    <w:rsid w:val="009C03A3"/>
    <w:rsid w:val="00A13F70"/>
    <w:rsid w:val="00A47074"/>
    <w:rsid w:val="00A60FAD"/>
    <w:rsid w:val="00A727A7"/>
    <w:rsid w:val="00A85A74"/>
    <w:rsid w:val="00A85EFD"/>
    <w:rsid w:val="00A90E82"/>
    <w:rsid w:val="00B774E8"/>
    <w:rsid w:val="00B84903"/>
    <w:rsid w:val="00C02A1D"/>
    <w:rsid w:val="00C31ED4"/>
    <w:rsid w:val="00C5357B"/>
    <w:rsid w:val="00C625FB"/>
    <w:rsid w:val="00CB73F4"/>
    <w:rsid w:val="00CF745A"/>
    <w:rsid w:val="00D6490F"/>
    <w:rsid w:val="00D75C94"/>
    <w:rsid w:val="00D846FE"/>
    <w:rsid w:val="00D8638C"/>
    <w:rsid w:val="00DA1C81"/>
    <w:rsid w:val="00DE7CD7"/>
    <w:rsid w:val="00E73E58"/>
    <w:rsid w:val="00EB2713"/>
    <w:rsid w:val="00ED03A8"/>
    <w:rsid w:val="00F03A23"/>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UnresolvedMention">
    <w:name w:val="Unresolved Mention"/>
    <w:basedOn w:val="DefaultParagraphFont"/>
    <w:uiPriority w:val="99"/>
    <w:semiHidden/>
    <w:unhideWhenUsed/>
    <w:rsid w:val="00C31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dio2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2026-07-01T13:58:00Z</dcterms:created>
  <dcterms:modified xsi:type="dcterms:W3CDTF">2026-07-01T13:58:00Z</dcterms:modified>
</cp:coreProperties>
</file>